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1F2B2D" w:rsidRDefault="001F2B2D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</w:t>
      </w:r>
    </w:p>
    <w:p w:rsidR="00D30502" w:rsidRDefault="00D30502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1F2B2D" w:rsidRDefault="001F2B2D" w:rsidP="00D30502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</w:p>
    <w:p w:rsidR="00772F35" w:rsidRPr="00B710E6" w:rsidRDefault="00D30502" w:rsidP="00D30502">
      <w:pPr>
        <w:shd w:val="clear" w:color="auto" w:fill="FFFFFF"/>
        <w:tabs>
          <w:tab w:val="left" w:leader="underscore" w:pos="9639"/>
        </w:tabs>
        <w:ind w:left="14"/>
        <w:jc w:val="both"/>
        <w:rPr>
          <w:b/>
          <w:sz w:val="24"/>
          <w:szCs w:val="24"/>
        </w:rPr>
      </w:pPr>
      <w:r w:rsidRPr="00772F35">
        <w:rPr>
          <w:b/>
          <w:bCs/>
          <w:color w:val="000000"/>
          <w:sz w:val="24"/>
          <w:szCs w:val="24"/>
        </w:rPr>
        <w:t>Наименование закупки:</w:t>
      </w:r>
      <w:r w:rsidRPr="00772F35">
        <w:rPr>
          <w:sz w:val="24"/>
          <w:szCs w:val="24"/>
          <w:u w:val="single"/>
        </w:rPr>
        <w:t xml:space="preserve"> </w:t>
      </w:r>
      <w:r w:rsidR="00772F35" w:rsidRPr="00772F35">
        <w:rPr>
          <w:b/>
          <w:bCs/>
          <w:color w:val="000000"/>
          <w:sz w:val="24"/>
          <w:szCs w:val="24"/>
        </w:rPr>
        <w:t xml:space="preserve">АТЭЦ. </w:t>
      </w:r>
      <w:r w:rsidR="004474AE">
        <w:rPr>
          <w:b/>
          <w:bCs/>
          <w:color w:val="000000"/>
          <w:sz w:val="24"/>
          <w:szCs w:val="24"/>
        </w:rPr>
        <w:t xml:space="preserve">Оборудование контроля </w:t>
      </w:r>
      <w:r w:rsidR="004474AE" w:rsidRPr="00B710E6">
        <w:rPr>
          <w:b/>
          <w:bCs/>
          <w:color w:val="000000"/>
          <w:sz w:val="24"/>
          <w:szCs w:val="24"/>
        </w:rPr>
        <w:t>вибрации</w:t>
      </w:r>
      <w:r w:rsidR="00B710E6" w:rsidRPr="00B710E6">
        <w:rPr>
          <w:b/>
          <w:sz w:val="24"/>
          <w:szCs w:val="24"/>
        </w:rPr>
        <w:t xml:space="preserve"> типа «Сивок»</w:t>
      </w:r>
    </w:p>
    <w:p w:rsidR="00D30502" w:rsidRDefault="00D30502" w:rsidP="00D30502">
      <w:pPr>
        <w:shd w:val="clear" w:color="auto" w:fill="FFFFFF"/>
        <w:spacing w:before="120"/>
        <w:ind w:left="1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 w:rsidR="00D64EA3">
        <w:rPr>
          <w:color w:val="000000"/>
          <w:sz w:val="24"/>
          <w:szCs w:val="24"/>
        </w:rPr>
        <w:t>- 2</w:t>
      </w:r>
      <w:r w:rsidR="004474AE">
        <w:rPr>
          <w:color w:val="000000"/>
          <w:sz w:val="24"/>
          <w:szCs w:val="24"/>
        </w:rPr>
        <w:t>110</w:t>
      </w:r>
      <w:r w:rsidR="00D64EA3">
        <w:rPr>
          <w:color w:val="000000"/>
          <w:sz w:val="24"/>
          <w:szCs w:val="24"/>
        </w:rPr>
        <w:t>/</w:t>
      </w:r>
      <w:r w:rsidR="00201D8B" w:rsidRPr="00772F35">
        <w:rPr>
          <w:color w:val="000000"/>
          <w:sz w:val="24"/>
          <w:szCs w:val="24"/>
        </w:rPr>
        <w:t>1</w:t>
      </w:r>
      <w:r w:rsidR="00D64EA3">
        <w:rPr>
          <w:color w:val="000000"/>
          <w:sz w:val="24"/>
          <w:szCs w:val="24"/>
        </w:rPr>
        <w:t>.</w:t>
      </w:r>
      <w:r w:rsidR="00201D8B" w:rsidRPr="00772F35">
        <w:rPr>
          <w:color w:val="000000"/>
          <w:sz w:val="24"/>
          <w:szCs w:val="24"/>
        </w:rPr>
        <w:t>4</w:t>
      </w:r>
      <w:r w:rsidR="00D64EA3">
        <w:rPr>
          <w:color w:val="000000"/>
          <w:sz w:val="24"/>
          <w:szCs w:val="24"/>
        </w:rPr>
        <w:t>-</w:t>
      </w:r>
      <w:r w:rsidR="004474AE">
        <w:rPr>
          <w:color w:val="000000"/>
          <w:sz w:val="24"/>
          <w:szCs w:val="24"/>
        </w:rPr>
        <w:t>96</w:t>
      </w:r>
      <w:r w:rsidR="00772F35">
        <w:rPr>
          <w:color w:val="000000"/>
          <w:sz w:val="24"/>
          <w:szCs w:val="24"/>
        </w:rPr>
        <w:t>5</w:t>
      </w:r>
    </w:p>
    <w:p w:rsidR="00772F35" w:rsidRPr="00201D8B" w:rsidRDefault="00772F35" w:rsidP="00D30502">
      <w:pPr>
        <w:shd w:val="clear" w:color="auto" w:fill="FFFFFF"/>
        <w:spacing w:before="120"/>
        <w:ind w:left="14"/>
        <w:jc w:val="both"/>
        <w:rPr>
          <w:sz w:val="24"/>
          <w:szCs w:val="24"/>
        </w:rPr>
      </w:pPr>
    </w:p>
    <w:p w:rsidR="00D30502" w:rsidRDefault="00D30502" w:rsidP="00D30502">
      <w:pPr>
        <w:shd w:val="clear" w:color="auto" w:fill="FFFFFF"/>
        <w:spacing w:before="120"/>
        <w:ind w:left="10" w:firstLine="84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При проведении оценки Конкурсных заявок (Предложений) провести их </w:t>
      </w:r>
      <w:proofErr w:type="gramStart"/>
      <w:r>
        <w:rPr>
          <w:color w:val="000000"/>
          <w:sz w:val="24"/>
          <w:szCs w:val="24"/>
        </w:rPr>
        <w:t>ранжирование</w:t>
      </w:r>
      <w:proofErr w:type="gramEnd"/>
      <w:r>
        <w:rPr>
          <w:color w:val="000000"/>
          <w:sz w:val="24"/>
          <w:szCs w:val="24"/>
        </w:rPr>
        <w:t xml:space="preserve"> по степени предпочтительности исходя из следующих критериев: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Срок и график выполнения поставки товаров.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поставки товаров.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 ОАО «ТГК-1».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Наиболее выгодные условия оплаты.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Надежность Участника, наличие опыта выполнения аналогичных </w:t>
      </w:r>
      <w:r w:rsidR="00EC07D5">
        <w:rPr>
          <w:iCs/>
          <w:color w:val="000000"/>
          <w:sz w:val="24"/>
          <w:szCs w:val="24"/>
        </w:rPr>
        <w:t>поставок</w:t>
      </w:r>
      <w:r>
        <w:rPr>
          <w:iCs/>
          <w:color w:val="000000"/>
          <w:sz w:val="24"/>
          <w:szCs w:val="24"/>
        </w:rPr>
        <w:t>, качество, деловая репутация Участника, положительный опыт сотрудничества (в т.ч. с ОАО «ТГК-1»).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278" w:lineRule="exact"/>
        <w:ind w:left="10" w:firstLine="841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Гарантийные обязательства.</w:t>
      </w:r>
    </w:p>
    <w:p w:rsidR="00D30502" w:rsidRDefault="00D30502" w:rsidP="00D30502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278" w:lineRule="exact"/>
        <w:ind w:left="10" w:right="1920" w:firstLine="84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Наличие сертификатов добровольных систем сертификации.</w:t>
      </w:r>
    </w:p>
    <w:p w:rsidR="00D30502" w:rsidRDefault="00D30502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772F35" w:rsidRDefault="00772F35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772F35" w:rsidRDefault="00772F35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</w:p>
    <w:p w:rsidR="00772F35" w:rsidRDefault="00772F35" w:rsidP="00D30502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  <w:sz w:val="24"/>
          <w:szCs w:val="24"/>
        </w:rPr>
      </w:pPr>
      <w:bookmarkStart w:id="0" w:name="_GoBack"/>
      <w:bookmarkEnd w:id="0"/>
    </w:p>
    <w:sectPr w:rsidR="00772F35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02"/>
    <w:rsid w:val="000C3C49"/>
    <w:rsid w:val="001F2B2D"/>
    <w:rsid w:val="00201D8B"/>
    <w:rsid w:val="00372943"/>
    <w:rsid w:val="004474AE"/>
    <w:rsid w:val="004A1F23"/>
    <w:rsid w:val="00613B5C"/>
    <w:rsid w:val="00772F35"/>
    <w:rsid w:val="008434ED"/>
    <w:rsid w:val="009173E0"/>
    <w:rsid w:val="009719E5"/>
    <w:rsid w:val="00A355E6"/>
    <w:rsid w:val="00B710E6"/>
    <w:rsid w:val="00BE7690"/>
    <w:rsid w:val="00CF79C2"/>
    <w:rsid w:val="00CF7D56"/>
    <w:rsid w:val="00D30502"/>
    <w:rsid w:val="00D64EA3"/>
    <w:rsid w:val="00D665CC"/>
    <w:rsid w:val="00DA0803"/>
    <w:rsid w:val="00DB1E8A"/>
    <w:rsid w:val="00E61D42"/>
    <w:rsid w:val="00EC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Аргатюк</cp:lastModifiedBy>
  <cp:revision>3</cp:revision>
  <cp:lastPrinted>2011-03-15T07:59:00Z</cp:lastPrinted>
  <dcterms:created xsi:type="dcterms:W3CDTF">2011-04-21T11:21:00Z</dcterms:created>
  <dcterms:modified xsi:type="dcterms:W3CDTF">2011-04-21T11:45:00Z</dcterms:modified>
</cp:coreProperties>
</file>